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D08" w:rsidRDefault="001E7013">
      <w:pPr>
        <w:rPr>
          <w:sz w:val="24"/>
        </w:rPr>
      </w:pPr>
      <w:r w:rsidRPr="001E7013">
        <w:rPr>
          <w:rFonts w:hint="eastAsia"/>
          <w:sz w:val="28"/>
          <w:bdr w:val="single" w:sz="4" w:space="0" w:color="auto"/>
        </w:rPr>
        <w:t>重要確認事項（必ずお読みいだたいて必要に応じて関係者へお伝えください）</w:t>
      </w:r>
    </w:p>
    <w:p w:rsidR="001E7013" w:rsidRDefault="001E7013" w:rsidP="001E7013">
      <w:pPr>
        <w:spacing w:line="0" w:lineRule="atLeast"/>
        <w:rPr>
          <w:sz w:val="24"/>
        </w:rPr>
      </w:pPr>
    </w:p>
    <w:p w:rsidR="001E7013" w:rsidRDefault="001E7013" w:rsidP="001E7013">
      <w:pPr>
        <w:spacing w:line="0" w:lineRule="atLeast"/>
        <w:rPr>
          <w:sz w:val="24"/>
        </w:rPr>
      </w:pPr>
      <w:r>
        <w:rPr>
          <w:rFonts w:hint="eastAsia"/>
          <w:sz w:val="24"/>
        </w:rPr>
        <w:t>＜競技について＞</w:t>
      </w:r>
    </w:p>
    <w:p w:rsidR="001E7013" w:rsidRDefault="001E7013" w:rsidP="001E7013">
      <w:pPr>
        <w:spacing w:line="0" w:lineRule="atLeast"/>
        <w:rPr>
          <w:sz w:val="24"/>
        </w:rPr>
      </w:pPr>
      <w:r>
        <w:rPr>
          <w:rFonts w:hint="eastAsia"/>
          <w:sz w:val="24"/>
        </w:rPr>
        <w:t>◎バスケ男子の「岡﨑」と「城島」が合同だが漏れていたため、城島を削除し、岡﨑を「岡﨑</w:t>
      </w:r>
    </w:p>
    <w:p w:rsidR="001E7013" w:rsidRDefault="002B4EAF" w:rsidP="001E7013">
      <w:pPr>
        <w:spacing w:line="0" w:lineRule="atLeast"/>
        <w:rPr>
          <w:sz w:val="24"/>
        </w:rPr>
      </w:pPr>
      <w:r>
        <w:rPr>
          <w:rFonts w:hint="eastAsia"/>
          <w:sz w:val="24"/>
        </w:rPr>
        <w:t xml:space="preserve">　・城島合同」とする。（代表者</w:t>
      </w:r>
      <w:r w:rsidR="001E7013">
        <w:rPr>
          <w:rFonts w:hint="eastAsia"/>
          <w:sz w:val="24"/>
        </w:rPr>
        <w:t>会議で連絡済み）</w:t>
      </w:r>
    </w:p>
    <w:p w:rsidR="001E7013" w:rsidRDefault="001E7013" w:rsidP="001E7013">
      <w:pPr>
        <w:spacing w:line="0" w:lineRule="atLeast"/>
        <w:rPr>
          <w:sz w:val="24"/>
        </w:rPr>
      </w:pPr>
      <w:r>
        <w:rPr>
          <w:rFonts w:hint="eastAsia"/>
          <w:sz w:val="24"/>
        </w:rPr>
        <w:t>◎ソフトテニスの「土屋」が「土屋」と「吉沢」合同であったため、「土屋・城島合同」と</w:t>
      </w:r>
    </w:p>
    <w:p w:rsidR="001E7013" w:rsidRDefault="001E7013" w:rsidP="001E7013">
      <w:pPr>
        <w:spacing w:line="0" w:lineRule="atLeast"/>
        <w:rPr>
          <w:sz w:val="24"/>
        </w:rPr>
      </w:pPr>
      <w:r>
        <w:rPr>
          <w:rFonts w:hint="eastAsia"/>
          <w:sz w:val="24"/>
        </w:rPr>
        <w:t xml:space="preserve">　する。</w:t>
      </w:r>
    </w:p>
    <w:p w:rsidR="001E7013" w:rsidRDefault="001E7013" w:rsidP="001E7013">
      <w:pPr>
        <w:spacing w:line="0" w:lineRule="atLeast"/>
        <w:rPr>
          <w:sz w:val="24"/>
        </w:rPr>
      </w:pPr>
      <w:r>
        <w:rPr>
          <w:rFonts w:hint="eastAsia"/>
          <w:sz w:val="24"/>
        </w:rPr>
        <w:t>◎軟式野球の試合コート、開始時間を</w:t>
      </w:r>
      <w:r w:rsidR="00DD7D5D">
        <w:rPr>
          <w:rFonts w:hint="eastAsia"/>
          <w:sz w:val="24"/>
        </w:rPr>
        <w:t>「</w:t>
      </w:r>
      <w:r>
        <w:rPr>
          <w:rFonts w:hint="eastAsia"/>
          <w:sz w:val="24"/>
        </w:rPr>
        <w:t>別紙のとおり変更</w:t>
      </w:r>
      <w:r w:rsidR="00DD7D5D">
        <w:rPr>
          <w:rFonts w:hint="eastAsia"/>
          <w:sz w:val="24"/>
        </w:rPr>
        <w:t>」</w:t>
      </w:r>
      <w:r>
        <w:rPr>
          <w:rFonts w:hint="eastAsia"/>
          <w:sz w:val="24"/>
        </w:rPr>
        <w:t>とする。</w:t>
      </w:r>
    </w:p>
    <w:p w:rsidR="001E7013" w:rsidRDefault="002B4EAF" w:rsidP="001E7013">
      <w:pPr>
        <w:spacing w:line="0" w:lineRule="atLeast"/>
        <w:rPr>
          <w:sz w:val="24"/>
        </w:rPr>
      </w:pPr>
      <w:r>
        <w:rPr>
          <w:rFonts w:hint="eastAsia"/>
          <w:sz w:val="24"/>
        </w:rPr>
        <w:t>◎サッカーの実施細目⑥を削除（代表者</w:t>
      </w:r>
      <w:r w:rsidR="001E7013">
        <w:rPr>
          <w:rFonts w:hint="eastAsia"/>
          <w:sz w:val="24"/>
        </w:rPr>
        <w:t>会議で連絡済み）</w:t>
      </w:r>
    </w:p>
    <w:p w:rsidR="002014AB" w:rsidRDefault="002014AB" w:rsidP="001E7013">
      <w:pPr>
        <w:spacing w:line="0" w:lineRule="atLeast"/>
        <w:rPr>
          <w:sz w:val="24"/>
        </w:rPr>
      </w:pPr>
      <w:r>
        <w:rPr>
          <w:rFonts w:hint="eastAsia"/>
          <w:sz w:val="24"/>
        </w:rPr>
        <w:t>◎メンバーが揃わず、不戦敗となる試合に関しては、市内在住であれば地区に関わらず出場</w:t>
      </w:r>
    </w:p>
    <w:p w:rsidR="002014AB" w:rsidRDefault="002014AB" w:rsidP="001E7013">
      <w:pPr>
        <w:spacing w:line="0" w:lineRule="atLeast"/>
        <w:rPr>
          <w:sz w:val="24"/>
        </w:rPr>
      </w:pPr>
      <w:r>
        <w:rPr>
          <w:rFonts w:hint="eastAsia"/>
          <w:sz w:val="24"/>
        </w:rPr>
        <w:t xml:space="preserve">　しても良いこととする。ただし、試合を行うかどうかは勝者側が決定することとする。</w:t>
      </w:r>
    </w:p>
    <w:p w:rsidR="002B4EAF" w:rsidRDefault="002B4EAF" w:rsidP="001E7013">
      <w:pPr>
        <w:spacing w:line="0" w:lineRule="atLeast"/>
        <w:rPr>
          <w:rFonts w:hint="eastAsia"/>
          <w:sz w:val="24"/>
        </w:rPr>
      </w:pPr>
      <w:r>
        <w:rPr>
          <w:rFonts w:hint="eastAsia"/>
          <w:sz w:val="24"/>
        </w:rPr>
        <w:t xml:space="preserve">　（代表者会議で連絡済み）</w:t>
      </w:r>
    </w:p>
    <w:p w:rsidR="002014AB" w:rsidRDefault="002014AB" w:rsidP="001E7013">
      <w:pPr>
        <w:spacing w:line="0" w:lineRule="atLeast"/>
        <w:rPr>
          <w:sz w:val="24"/>
        </w:rPr>
      </w:pPr>
      <w:r>
        <w:rPr>
          <w:rFonts w:hint="eastAsia"/>
          <w:sz w:val="24"/>
        </w:rPr>
        <w:t xml:space="preserve">　※エントリーされていない地区外の選手が消化試合に出場する場合も、感染対策チェック</w:t>
      </w:r>
    </w:p>
    <w:p w:rsidR="002014AB" w:rsidRDefault="002014AB" w:rsidP="001E7013">
      <w:pPr>
        <w:spacing w:line="0" w:lineRule="atLeast"/>
        <w:rPr>
          <w:sz w:val="24"/>
        </w:rPr>
      </w:pPr>
      <w:r>
        <w:rPr>
          <w:rFonts w:hint="eastAsia"/>
          <w:sz w:val="24"/>
        </w:rPr>
        <w:t xml:space="preserve">　　シートに名前を記載すること。</w:t>
      </w:r>
    </w:p>
    <w:p w:rsidR="002014AB" w:rsidRDefault="002014AB" w:rsidP="001E7013">
      <w:pPr>
        <w:spacing w:line="0" w:lineRule="atLeast"/>
        <w:rPr>
          <w:sz w:val="24"/>
        </w:rPr>
      </w:pPr>
      <w:r>
        <w:rPr>
          <w:rFonts w:hint="eastAsia"/>
          <w:sz w:val="24"/>
        </w:rPr>
        <w:t xml:space="preserve">　※対戦の有無は勝者側に決定権がありますが、市総体の趣旨である市民の親睦を深める</w:t>
      </w:r>
    </w:p>
    <w:p w:rsidR="002014AB" w:rsidRDefault="002014AB" w:rsidP="001E7013">
      <w:pPr>
        <w:spacing w:line="0" w:lineRule="atLeast"/>
        <w:rPr>
          <w:sz w:val="24"/>
        </w:rPr>
      </w:pPr>
      <w:r>
        <w:rPr>
          <w:rFonts w:hint="eastAsia"/>
          <w:sz w:val="24"/>
        </w:rPr>
        <w:t xml:space="preserve">　　ことから、出来る限り試合を行っていただくよう配慮をお願いします。</w:t>
      </w:r>
    </w:p>
    <w:p w:rsidR="001E7013" w:rsidRDefault="002B4EAF" w:rsidP="001E7013">
      <w:pPr>
        <w:spacing w:line="0" w:lineRule="atLeast"/>
        <w:rPr>
          <w:sz w:val="24"/>
        </w:rPr>
      </w:pPr>
      <w:r>
        <w:rPr>
          <w:rFonts w:hint="eastAsia"/>
          <w:sz w:val="24"/>
        </w:rPr>
        <w:t>◎選手変更は原則１/２とするが、コロナによる欠場の選手分は前述のルール外とする。</w:t>
      </w:r>
    </w:p>
    <w:p w:rsidR="00041A04" w:rsidRDefault="00041A04" w:rsidP="001E7013">
      <w:pPr>
        <w:spacing w:line="0" w:lineRule="atLeast"/>
        <w:rPr>
          <w:rFonts w:hint="eastAsia"/>
          <w:sz w:val="24"/>
        </w:rPr>
      </w:pPr>
      <w:r>
        <w:rPr>
          <w:rFonts w:hint="eastAsia"/>
          <w:sz w:val="24"/>
        </w:rPr>
        <w:t xml:space="preserve">　（代表者会議で連絡済み）</w:t>
      </w:r>
    </w:p>
    <w:p w:rsidR="002B4EAF" w:rsidRDefault="002B4EAF" w:rsidP="001E7013">
      <w:pPr>
        <w:spacing w:line="0" w:lineRule="atLeast"/>
        <w:rPr>
          <w:sz w:val="24"/>
        </w:rPr>
      </w:pPr>
      <w:r>
        <w:rPr>
          <w:rFonts w:hint="eastAsia"/>
          <w:sz w:val="24"/>
        </w:rPr>
        <w:t xml:space="preserve">　（例）２０名がエントリーで２名がコロナのため欠場。</w:t>
      </w:r>
    </w:p>
    <w:p w:rsidR="002B4EAF" w:rsidRDefault="002B4EAF" w:rsidP="001E7013">
      <w:pPr>
        <w:spacing w:line="0" w:lineRule="atLeast"/>
        <w:rPr>
          <w:sz w:val="24"/>
        </w:rPr>
      </w:pPr>
      <w:r>
        <w:rPr>
          <w:rFonts w:hint="eastAsia"/>
          <w:sz w:val="24"/>
        </w:rPr>
        <w:t xml:space="preserve">　　　　・１/２の選手変更分：１０名</w:t>
      </w:r>
    </w:p>
    <w:p w:rsidR="002B4EAF" w:rsidRDefault="002B4EAF" w:rsidP="001E7013">
      <w:pPr>
        <w:spacing w:line="0" w:lineRule="atLeast"/>
        <w:rPr>
          <w:sz w:val="24"/>
        </w:rPr>
      </w:pPr>
      <w:r>
        <w:rPr>
          <w:rFonts w:hint="eastAsia"/>
          <w:sz w:val="24"/>
        </w:rPr>
        <w:t xml:space="preserve">　　　　・コロナによる選手変更分：２名</w:t>
      </w:r>
    </w:p>
    <w:p w:rsidR="002B4EAF" w:rsidRDefault="002B4EAF" w:rsidP="001E7013">
      <w:pPr>
        <w:spacing w:line="0" w:lineRule="atLeast"/>
        <w:rPr>
          <w:rFonts w:hint="eastAsia"/>
          <w:sz w:val="24"/>
        </w:rPr>
      </w:pPr>
      <w:r>
        <w:rPr>
          <w:rFonts w:hint="eastAsia"/>
          <w:sz w:val="24"/>
        </w:rPr>
        <w:t xml:space="preserve">　　　　　　　　　　　　　　　　　　　　合計１２名まで選手変更可能</w:t>
      </w:r>
    </w:p>
    <w:p w:rsidR="002B4EAF" w:rsidRPr="002B4EAF" w:rsidRDefault="002B4EAF" w:rsidP="001E7013">
      <w:pPr>
        <w:spacing w:line="0" w:lineRule="atLeast"/>
        <w:rPr>
          <w:rFonts w:hint="eastAsia"/>
          <w:sz w:val="24"/>
        </w:rPr>
      </w:pPr>
    </w:p>
    <w:p w:rsidR="001E7013" w:rsidRDefault="001E7013" w:rsidP="001E7013">
      <w:pPr>
        <w:spacing w:line="0" w:lineRule="atLeast"/>
        <w:rPr>
          <w:sz w:val="24"/>
        </w:rPr>
      </w:pPr>
      <w:r>
        <w:rPr>
          <w:rFonts w:hint="eastAsia"/>
          <w:sz w:val="24"/>
        </w:rPr>
        <w:t>＜会場について＞</w:t>
      </w:r>
    </w:p>
    <w:p w:rsidR="001E7013" w:rsidRDefault="001E7013" w:rsidP="001E7013">
      <w:pPr>
        <w:spacing w:line="0" w:lineRule="atLeast"/>
        <w:rPr>
          <w:sz w:val="24"/>
        </w:rPr>
      </w:pPr>
      <w:r>
        <w:rPr>
          <w:rFonts w:hint="eastAsia"/>
          <w:sz w:val="24"/>
        </w:rPr>
        <w:t>◎総合公園駐車場については、両日とも開放（無料）となった。</w:t>
      </w:r>
    </w:p>
    <w:p w:rsidR="001E7013" w:rsidRDefault="001E7013" w:rsidP="001E7013">
      <w:pPr>
        <w:spacing w:line="0" w:lineRule="atLeast"/>
        <w:rPr>
          <w:sz w:val="24"/>
        </w:rPr>
      </w:pPr>
      <w:r>
        <w:rPr>
          <w:rFonts w:hint="eastAsia"/>
          <w:sz w:val="24"/>
        </w:rPr>
        <w:t xml:space="preserve">　※指定された場所に駐車していただくなど、駐車の仕方にはご配慮ください。</w:t>
      </w:r>
    </w:p>
    <w:p w:rsidR="001E7013" w:rsidRDefault="001E7013" w:rsidP="001E7013">
      <w:pPr>
        <w:spacing w:line="0" w:lineRule="atLeast"/>
        <w:rPr>
          <w:sz w:val="24"/>
        </w:rPr>
      </w:pPr>
      <w:r>
        <w:rPr>
          <w:rFonts w:hint="eastAsia"/>
          <w:sz w:val="24"/>
        </w:rPr>
        <w:t>◎ひらつかサン・ライフアリーナについては、１０月３０日は臨時駐車場を利用可。１１月</w:t>
      </w:r>
    </w:p>
    <w:p w:rsidR="001E7013" w:rsidRDefault="001E7013" w:rsidP="001E7013">
      <w:pPr>
        <w:spacing w:line="0" w:lineRule="atLeast"/>
        <w:rPr>
          <w:sz w:val="24"/>
        </w:rPr>
      </w:pPr>
      <w:r>
        <w:rPr>
          <w:rFonts w:hint="eastAsia"/>
          <w:sz w:val="24"/>
        </w:rPr>
        <w:t xml:space="preserve">　６日に関しては、前月の中旬以降に決まるため、決まり次第スポーツナビへアップする。</w:t>
      </w:r>
    </w:p>
    <w:p w:rsidR="001E7013" w:rsidRDefault="001E7013" w:rsidP="001E7013">
      <w:pPr>
        <w:spacing w:line="0" w:lineRule="atLeast"/>
        <w:rPr>
          <w:sz w:val="24"/>
        </w:rPr>
      </w:pPr>
      <w:r>
        <w:rPr>
          <w:rFonts w:hint="eastAsia"/>
          <w:sz w:val="24"/>
        </w:rPr>
        <w:t xml:space="preserve">　（監督会議で連絡済み）</w:t>
      </w:r>
    </w:p>
    <w:p w:rsidR="002014AB" w:rsidRDefault="002014AB" w:rsidP="001E7013">
      <w:pPr>
        <w:spacing w:line="0" w:lineRule="atLeast"/>
        <w:rPr>
          <w:rFonts w:hint="eastAsia"/>
          <w:sz w:val="24"/>
        </w:rPr>
      </w:pPr>
    </w:p>
    <w:p w:rsidR="001E7013" w:rsidRDefault="001E7013" w:rsidP="001E7013">
      <w:pPr>
        <w:spacing w:line="0" w:lineRule="atLeast"/>
        <w:rPr>
          <w:sz w:val="24"/>
        </w:rPr>
      </w:pPr>
    </w:p>
    <w:p w:rsidR="00624F04" w:rsidRDefault="00624F04" w:rsidP="001E7013">
      <w:pPr>
        <w:spacing w:line="0" w:lineRule="atLeast"/>
        <w:rPr>
          <w:rFonts w:hint="eastAsia"/>
          <w:sz w:val="24"/>
        </w:rPr>
      </w:pPr>
    </w:p>
    <w:p w:rsidR="001E7013" w:rsidRDefault="001E7013" w:rsidP="001E7013">
      <w:pPr>
        <w:spacing w:line="0" w:lineRule="atLeast"/>
        <w:rPr>
          <w:sz w:val="24"/>
        </w:rPr>
      </w:pPr>
    </w:p>
    <w:p w:rsidR="002B4EAF" w:rsidRDefault="002B4EAF" w:rsidP="001E7013">
      <w:pPr>
        <w:spacing w:line="0" w:lineRule="atLeast"/>
        <w:rPr>
          <w:sz w:val="24"/>
        </w:rPr>
      </w:pPr>
    </w:p>
    <w:p w:rsidR="002B4EAF" w:rsidRDefault="002B4EAF" w:rsidP="002B4EAF">
      <w:pPr>
        <w:spacing w:line="0" w:lineRule="atLeast"/>
        <w:jc w:val="center"/>
        <w:rPr>
          <w:sz w:val="24"/>
        </w:rPr>
      </w:pPr>
      <w:r w:rsidRPr="002B4EAF">
        <w:rPr>
          <w:rFonts w:hint="eastAsia"/>
          <w:sz w:val="28"/>
          <w:bdr w:val="single" w:sz="4" w:space="0" w:color="auto"/>
        </w:rPr>
        <w:lastRenderedPageBreak/>
        <w:t>監督会議意見抜粋（競技・運営に関わる点）</w:t>
      </w:r>
    </w:p>
    <w:p w:rsidR="00624F04" w:rsidRDefault="00624F04" w:rsidP="00041A04">
      <w:pPr>
        <w:rPr>
          <w:rFonts w:ascii="Century" w:eastAsia="ＭＳ 明朝" w:hAnsi="Century" w:cs="Times New Roman"/>
          <w:szCs w:val="24"/>
        </w:rPr>
      </w:pPr>
    </w:p>
    <w:p w:rsidR="00041A04" w:rsidRPr="00041A04" w:rsidRDefault="00041A04" w:rsidP="00041A04">
      <w:pPr>
        <w:rPr>
          <w:rFonts w:ascii="Century" w:eastAsia="ＭＳ 明朝" w:hAnsi="Century" w:cs="Times New Roman"/>
          <w:szCs w:val="24"/>
        </w:rPr>
      </w:pPr>
      <w:bookmarkStart w:id="0" w:name="_GoBack"/>
      <w:bookmarkEnd w:id="0"/>
      <w:r>
        <w:rPr>
          <w:rFonts w:ascii="Century" w:eastAsia="ＭＳ 明朝" w:hAnsi="Century" w:cs="Times New Roman" w:hint="eastAsia"/>
          <w:szCs w:val="24"/>
        </w:rPr>
        <w:t>◎</w:t>
      </w:r>
      <w:r w:rsidRPr="00041A04">
        <w:rPr>
          <w:rFonts w:ascii="Century" w:eastAsia="ＭＳ 明朝" w:hAnsi="Century" w:cs="Times New Roman" w:hint="eastAsia"/>
          <w:szCs w:val="24"/>
        </w:rPr>
        <w:t>バスケットボール</w:t>
      </w:r>
    </w:p>
    <w:p w:rsidR="00041A04" w:rsidRPr="00041A04" w:rsidRDefault="00041A04" w:rsidP="00041A04">
      <w:pPr>
        <w:rPr>
          <w:rFonts w:ascii="Century" w:eastAsia="ＭＳ 明朝" w:hAnsi="Century" w:cs="Times New Roman"/>
          <w:szCs w:val="24"/>
        </w:rPr>
      </w:pPr>
      <w:r>
        <w:rPr>
          <w:rFonts w:ascii="Century" w:eastAsia="ＭＳ 明朝" w:hAnsi="Century" w:cs="Times New Roman" w:hint="eastAsia"/>
          <w:szCs w:val="24"/>
        </w:rPr>
        <w:t xml:space="preserve">　　・</w:t>
      </w:r>
      <w:r w:rsidRPr="00041A04">
        <w:rPr>
          <w:rFonts w:ascii="Century" w:eastAsia="ＭＳ 明朝" w:hAnsi="Century" w:cs="Times New Roman" w:hint="eastAsia"/>
          <w:szCs w:val="24"/>
        </w:rPr>
        <w:t>審判員の不足から相互審判を依頼する。</w:t>
      </w:r>
    </w:p>
    <w:p w:rsidR="00041A04" w:rsidRPr="00041A04" w:rsidRDefault="00041A04" w:rsidP="00041A04">
      <w:pPr>
        <w:rPr>
          <w:rFonts w:ascii="Century" w:eastAsia="ＭＳ 明朝" w:hAnsi="Century" w:cs="Times New Roman"/>
          <w:szCs w:val="24"/>
        </w:rPr>
      </w:pPr>
      <w:r>
        <w:rPr>
          <w:rFonts w:ascii="Century" w:eastAsia="ＭＳ 明朝" w:hAnsi="Century" w:cs="Times New Roman" w:hint="eastAsia"/>
          <w:szCs w:val="24"/>
        </w:rPr>
        <w:t>◎</w:t>
      </w:r>
      <w:r w:rsidRPr="00041A04">
        <w:rPr>
          <w:rFonts w:ascii="Century" w:eastAsia="ＭＳ 明朝" w:hAnsi="Century" w:cs="Times New Roman" w:hint="eastAsia"/>
          <w:szCs w:val="24"/>
        </w:rPr>
        <w:t>バレーボール</w:t>
      </w:r>
    </w:p>
    <w:p w:rsidR="00041A04" w:rsidRPr="00041A04" w:rsidRDefault="00041A04" w:rsidP="00041A04">
      <w:pPr>
        <w:rPr>
          <w:rFonts w:ascii="Century" w:eastAsia="ＭＳ 明朝" w:hAnsi="Century" w:cs="Times New Roman"/>
          <w:szCs w:val="24"/>
        </w:rPr>
      </w:pPr>
      <w:r>
        <w:rPr>
          <w:rFonts w:ascii="Century" w:eastAsia="ＭＳ 明朝" w:hAnsi="Century" w:cs="Times New Roman" w:hint="eastAsia"/>
          <w:szCs w:val="24"/>
        </w:rPr>
        <w:t xml:space="preserve">　　・</w:t>
      </w:r>
      <w:r w:rsidRPr="00041A04">
        <w:rPr>
          <w:rFonts w:ascii="Century" w:eastAsia="ＭＳ 明朝" w:hAnsi="Century" w:cs="Times New Roman" w:hint="eastAsia"/>
          <w:szCs w:val="24"/>
        </w:rPr>
        <w:t>ハイタッチや声を出しての応援は控える</w:t>
      </w:r>
    </w:p>
    <w:p w:rsidR="00041A04" w:rsidRPr="00041A04" w:rsidRDefault="00041A04" w:rsidP="00041A04">
      <w:pPr>
        <w:rPr>
          <w:rFonts w:ascii="Century" w:eastAsia="ＭＳ 明朝" w:hAnsi="Century" w:cs="Times New Roman"/>
          <w:szCs w:val="24"/>
        </w:rPr>
      </w:pPr>
      <w:r>
        <w:rPr>
          <w:rFonts w:ascii="Century" w:eastAsia="ＭＳ 明朝" w:hAnsi="Century" w:cs="Times New Roman" w:hint="eastAsia"/>
          <w:szCs w:val="24"/>
        </w:rPr>
        <w:t>◎</w:t>
      </w:r>
      <w:r w:rsidRPr="00041A04">
        <w:rPr>
          <w:rFonts w:ascii="Century" w:eastAsia="ＭＳ 明朝" w:hAnsi="Century" w:cs="Times New Roman" w:hint="eastAsia"/>
          <w:szCs w:val="24"/>
        </w:rPr>
        <w:t>剣道</w:t>
      </w:r>
    </w:p>
    <w:p w:rsidR="00041A04" w:rsidRPr="00041A04" w:rsidRDefault="00041A04" w:rsidP="00041A04">
      <w:pPr>
        <w:rPr>
          <w:rFonts w:ascii="Century" w:eastAsia="ＭＳ 明朝" w:hAnsi="Century" w:cs="Times New Roman"/>
          <w:szCs w:val="24"/>
        </w:rPr>
      </w:pPr>
      <w:r>
        <w:rPr>
          <w:rFonts w:ascii="Century" w:eastAsia="ＭＳ 明朝" w:hAnsi="Century" w:cs="Times New Roman" w:hint="eastAsia"/>
          <w:szCs w:val="24"/>
        </w:rPr>
        <w:t xml:space="preserve">　　・</w:t>
      </w:r>
      <w:r w:rsidRPr="00041A04">
        <w:rPr>
          <w:rFonts w:ascii="Century" w:eastAsia="ＭＳ 明朝" w:hAnsi="Century" w:cs="Times New Roman" w:hint="eastAsia"/>
          <w:szCs w:val="24"/>
        </w:rPr>
        <w:t>面マスク、マスクシールドを着用</w:t>
      </w:r>
    </w:p>
    <w:p w:rsidR="00041A04" w:rsidRPr="00041A04" w:rsidRDefault="00041A04" w:rsidP="00041A04">
      <w:pPr>
        <w:rPr>
          <w:rFonts w:ascii="Century" w:eastAsia="ＭＳ 明朝" w:hAnsi="Century" w:cs="Times New Roman"/>
          <w:szCs w:val="24"/>
        </w:rPr>
      </w:pPr>
      <w:r>
        <w:rPr>
          <w:rFonts w:ascii="Century" w:eastAsia="ＭＳ 明朝" w:hAnsi="Century" w:cs="Times New Roman" w:hint="eastAsia"/>
          <w:szCs w:val="24"/>
        </w:rPr>
        <w:t xml:space="preserve">　　・</w:t>
      </w:r>
      <w:r w:rsidRPr="00041A04">
        <w:rPr>
          <w:rFonts w:ascii="Century" w:eastAsia="ＭＳ 明朝" w:hAnsi="Century" w:cs="Times New Roman" w:hint="eastAsia"/>
          <w:szCs w:val="24"/>
        </w:rPr>
        <w:t>換気が悪いので、観客は最低限にしていただきたい。</w:t>
      </w:r>
    </w:p>
    <w:p w:rsidR="00041A04" w:rsidRPr="00041A04" w:rsidRDefault="00041A04" w:rsidP="00041A04">
      <w:pPr>
        <w:rPr>
          <w:rFonts w:ascii="Century" w:eastAsia="ＭＳ 明朝" w:hAnsi="Century" w:cs="Times New Roman"/>
          <w:szCs w:val="24"/>
        </w:rPr>
      </w:pPr>
      <w:r>
        <w:rPr>
          <w:rFonts w:ascii="Century" w:eastAsia="ＭＳ 明朝" w:hAnsi="Century" w:cs="Times New Roman" w:hint="eastAsia"/>
          <w:szCs w:val="24"/>
        </w:rPr>
        <w:t>◎</w:t>
      </w:r>
      <w:r w:rsidRPr="00041A04">
        <w:rPr>
          <w:rFonts w:ascii="Century" w:eastAsia="ＭＳ 明朝" w:hAnsi="Century" w:cs="Times New Roman" w:hint="eastAsia"/>
          <w:szCs w:val="24"/>
        </w:rPr>
        <w:t>ソフトボール</w:t>
      </w:r>
    </w:p>
    <w:p w:rsidR="00041A04" w:rsidRPr="00041A04" w:rsidRDefault="00041A04" w:rsidP="00041A04">
      <w:pPr>
        <w:rPr>
          <w:rFonts w:ascii="Century" w:eastAsia="ＭＳ 明朝" w:hAnsi="Century" w:cs="Times New Roman"/>
          <w:szCs w:val="24"/>
        </w:rPr>
      </w:pPr>
      <w:r>
        <w:rPr>
          <w:rFonts w:ascii="Century" w:eastAsia="ＭＳ 明朝" w:hAnsi="Century" w:cs="Times New Roman" w:hint="eastAsia"/>
          <w:szCs w:val="24"/>
        </w:rPr>
        <w:t xml:space="preserve">　　・</w:t>
      </w:r>
      <w:r w:rsidRPr="00041A04">
        <w:rPr>
          <w:rFonts w:ascii="Century" w:eastAsia="ＭＳ 明朝" w:hAnsi="Century" w:cs="Times New Roman" w:hint="eastAsia"/>
          <w:szCs w:val="24"/>
        </w:rPr>
        <w:t>安全を確保いただきたいので、ストローガード等の準備をお願いしたい。</w:t>
      </w:r>
    </w:p>
    <w:p w:rsidR="00041A04" w:rsidRPr="00041A04" w:rsidRDefault="00041A04" w:rsidP="00041A04">
      <w:pPr>
        <w:rPr>
          <w:rFonts w:ascii="Century" w:eastAsia="ＭＳ 明朝" w:hAnsi="Century" w:cs="Times New Roman"/>
          <w:szCs w:val="24"/>
        </w:rPr>
      </w:pPr>
      <w:r>
        <w:rPr>
          <w:rFonts w:ascii="Century" w:eastAsia="ＭＳ 明朝" w:hAnsi="Century" w:cs="Times New Roman" w:hint="eastAsia"/>
          <w:szCs w:val="24"/>
        </w:rPr>
        <w:t>◎</w:t>
      </w:r>
      <w:r w:rsidRPr="00041A04">
        <w:rPr>
          <w:rFonts w:ascii="Century" w:eastAsia="ＭＳ 明朝" w:hAnsi="Century" w:cs="Times New Roman" w:hint="eastAsia"/>
          <w:szCs w:val="24"/>
        </w:rPr>
        <w:t>射撃</w:t>
      </w:r>
    </w:p>
    <w:p w:rsidR="00041A04" w:rsidRDefault="00041A04" w:rsidP="00041A04">
      <w:pPr>
        <w:rPr>
          <w:rFonts w:ascii="Century" w:eastAsia="ＭＳ 明朝" w:hAnsi="Century" w:cs="Times New Roman"/>
          <w:szCs w:val="24"/>
        </w:rPr>
      </w:pPr>
      <w:r>
        <w:rPr>
          <w:rFonts w:ascii="Century" w:eastAsia="ＭＳ 明朝" w:hAnsi="Century" w:cs="Times New Roman" w:hint="eastAsia"/>
          <w:szCs w:val="24"/>
        </w:rPr>
        <w:t xml:space="preserve">　　・</w:t>
      </w:r>
      <w:r w:rsidRPr="00041A04">
        <w:rPr>
          <w:rFonts w:ascii="Century" w:eastAsia="ＭＳ 明朝" w:hAnsi="Century" w:cs="Times New Roman" w:hint="eastAsia"/>
          <w:szCs w:val="24"/>
        </w:rPr>
        <w:t>選手集め等で悩んだ際は、平塚銃砲店が協会の事務局になっているので相談いただきたい。</w:t>
      </w:r>
    </w:p>
    <w:p w:rsidR="00041A04" w:rsidRPr="00041A04" w:rsidRDefault="00041A04" w:rsidP="00041A04">
      <w:pPr>
        <w:ind w:firstLineChars="200" w:firstLine="420"/>
        <w:rPr>
          <w:rFonts w:ascii="Century" w:eastAsia="ＭＳ 明朝" w:hAnsi="Century" w:cs="Times New Roman"/>
          <w:szCs w:val="24"/>
        </w:rPr>
      </w:pPr>
      <w:r w:rsidRPr="00041A04">
        <w:rPr>
          <w:rFonts w:ascii="Century" w:eastAsia="ＭＳ 明朝" w:hAnsi="Century" w:cs="Times New Roman" w:hint="eastAsia"/>
          <w:szCs w:val="24"/>
        </w:rPr>
        <w:t>（２１－１２３６）</w:t>
      </w:r>
    </w:p>
    <w:p w:rsidR="00041A04" w:rsidRPr="00041A04" w:rsidRDefault="00041A04" w:rsidP="00041A04">
      <w:pPr>
        <w:rPr>
          <w:rFonts w:ascii="Century" w:eastAsia="ＭＳ 明朝" w:hAnsi="Century" w:cs="Times New Roman"/>
          <w:szCs w:val="24"/>
        </w:rPr>
      </w:pPr>
      <w:r>
        <w:rPr>
          <w:rFonts w:ascii="Century" w:eastAsia="ＭＳ 明朝" w:hAnsi="Century" w:cs="Times New Roman" w:hint="eastAsia"/>
          <w:szCs w:val="24"/>
        </w:rPr>
        <w:t>◎</w:t>
      </w:r>
      <w:r w:rsidRPr="00041A04">
        <w:rPr>
          <w:rFonts w:ascii="Century" w:eastAsia="ＭＳ 明朝" w:hAnsi="Century" w:cs="Times New Roman" w:hint="eastAsia"/>
          <w:szCs w:val="24"/>
        </w:rPr>
        <w:t>ソフトテニス</w:t>
      </w:r>
    </w:p>
    <w:p w:rsidR="00041A04" w:rsidRPr="00041A04" w:rsidRDefault="00041A04" w:rsidP="00041A04">
      <w:pPr>
        <w:rPr>
          <w:rFonts w:ascii="Century" w:eastAsia="ＭＳ 明朝" w:hAnsi="Century" w:cs="Times New Roman"/>
          <w:szCs w:val="24"/>
        </w:rPr>
      </w:pPr>
      <w:r>
        <w:rPr>
          <w:rFonts w:ascii="Century" w:eastAsia="ＭＳ 明朝" w:hAnsi="Century" w:cs="Times New Roman" w:hint="eastAsia"/>
          <w:szCs w:val="24"/>
        </w:rPr>
        <w:t xml:space="preserve">　　・</w:t>
      </w:r>
      <w:r w:rsidRPr="00041A04">
        <w:rPr>
          <w:rFonts w:ascii="Century" w:eastAsia="ＭＳ 明朝" w:hAnsi="Century" w:cs="Times New Roman" w:hint="eastAsia"/>
          <w:szCs w:val="24"/>
        </w:rPr>
        <w:t>１回戦で負けた場合、親睦試合を行うこととする。</w:t>
      </w:r>
    </w:p>
    <w:p w:rsidR="00041A04" w:rsidRPr="00041A04" w:rsidRDefault="00041A04" w:rsidP="00041A04">
      <w:pPr>
        <w:rPr>
          <w:rFonts w:ascii="Century" w:eastAsia="ＭＳ 明朝" w:hAnsi="Century" w:cs="Times New Roman"/>
          <w:szCs w:val="24"/>
        </w:rPr>
      </w:pPr>
      <w:r>
        <w:rPr>
          <w:rFonts w:ascii="Century" w:eastAsia="ＭＳ 明朝" w:hAnsi="Century" w:cs="Times New Roman" w:hint="eastAsia"/>
          <w:szCs w:val="24"/>
        </w:rPr>
        <w:t>◎</w:t>
      </w:r>
      <w:r w:rsidRPr="00041A04">
        <w:rPr>
          <w:rFonts w:ascii="Century" w:eastAsia="ＭＳ 明朝" w:hAnsi="Century" w:cs="Times New Roman" w:hint="eastAsia"/>
          <w:szCs w:val="24"/>
        </w:rPr>
        <w:t>バドミントン</w:t>
      </w:r>
    </w:p>
    <w:p w:rsidR="00041A04" w:rsidRPr="00041A04" w:rsidRDefault="00041A04" w:rsidP="00041A04">
      <w:pPr>
        <w:rPr>
          <w:rFonts w:ascii="Century" w:eastAsia="ＭＳ 明朝" w:hAnsi="Century" w:cs="Times New Roman"/>
          <w:szCs w:val="24"/>
        </w:rPr>
      </w:pPr>
      <w:r>
        <w:rPr>
          <w:rFonts w:ascii="Century" w:eastAsia="ＭＳ 明朝" w:hAnsi="Century" w:cs="Times New Roman" w:hint="eastAsia"/>
          <w:szCs w:val="24"/>
        </w:rPr>
        <w:t xml:space="preserve">　　・</w:t>
      </w:r>
      <w:r w:rsidRPr="00041A04">
        <w:rPr>
          <w:rFonts w:ascii="Century" w:eastAsia="ＭＳ 明朝" w:hAnsi="Century" w:cs="Times New Roman" w:hint="eastAsia"/>
          <w:szCs w:val="24"/>
        </w:rPr>
        <w:t>開会式はベンチで事務連絡程度にする。</w:t>
      </w:r>
    </w:p>
    <w:p w:rsidR="00041A04" w:rsidRPr="00041A04" w:rsidRDefault="00041A04" w:rsidP="00041A04">
      <w:pPr>
        <w:rPr>
          <w:rFonts w:ascii="Century" w:eastAsia="ＭＳ 明朝" w:hAnsi="Century" w:cs="Times New Roman"/>
          <w:szCs w:val="24"/>
        </w:rPr>
      </w:pPr>
      <w:r>
        <w:rPr>
          <w:rFonts w:ascii="Century" w:eastAsia="ＭＳ 明朝" w:hAnsi="Century" w:cs="Times New Roman" w:hint="eastAsia"/>
          <w:szCs w:val="24"/>
        </w:rPr>
        <w:t>◎</w:t>
      </w:r>
      <w:r w:rsidRPr="00041A04">
        <w:rPr>
          <w:rFonts w:ascii="Century" w:eastAsia="ＭＳ 明朝" w:hAnsi="Century" w:cs="Times New Roman" w:hint="eastAsia"/>
          <w:szCs w:val="24"/>
        </w:rPr>
        <w:t>卓球</w:t>
      </w:r>
    </w:p>
    <w:p w:rsidR="00041A04" w:rsidRPr="00041A04" w:rsidRDefault="00041A04" w:rsidP="00041A04">
      <w:pPr>
        <w:rPr>
          <w:rFonts w:ascii="Century" w:eastAsia="ＭＳ 明朝" w:hAnsi="Century" w:cs="Times New Roman"/>
          <w:szCs w:val="24"/>
        </w:rPr>
      </w:pPr>
      <w:r>
        <w:rPr>
          <w:rFonts w:ascii="Century" w:eastAsia="ＭＳ 明朝" w:hAnsi="Century" w:cs="Times New Roman" w:hint="eastAsia"/>
          <w:szCs w:val="24"/>
        </w:rPr>
        <w:t xml:space="preserve">　　・</w:t>
      </w:r>
      <w:r w:rsidRPr="00041A04">
        <w:rPr>
          <w:rFonts w:ascii="Century" w:eastAsia="ＭＳ 明朝" w:hAnsi="Century" w:cs="Times New Roman" w:hint="eastAsia"/>
          <w:szCs w:val="24"/>
        </w:rPr>
        <w:t>プレーしているときのマスクは本人の自由とするが、プレーしていない場合はマスク着用とする。</w:t>
      </w:r>
    </w:p>
    <w:p w:rsidR="00041A04" w:rsidRPr="00041A04" w:rsidRDefault="00041A04" w:rsidP="00041A04">
      <w:pPr>
        <w:rPr>
          <w:rFonts w:ascii="Century" w:eastAsia="ＭＳ 明朝" w:hAnsi="Century" w:cs="Times New Roman"/>
          <w:szCs w:val="24"/>
        </w:rPr>
      </w:pPr>
      <w:r>
        <w:rPr>
          <w:rFonts w:ascii="Century" w:eastAsia="ＭＳ 明朝" w:hAnsi="Century" w:cs="Times New Roman" w:hint="eastAsia"/>
          <w:szCs w:val="24"/>
        </w:rPr>
        <w:t xml:space="preserve">　　・</w:t>
      </w:r>
      <w:r w:rsidRPr="00041A04">
        <w:rPr>
          <w:rFonts w:ascii="Century" w:eastAsia="ＭＳ 明朝" w:hAnsi="Century" w:cs="Times New Roman" w:hint="eastAsia"/>
          <w:szCs w:val="24"/>
        </w:rPr>
        <w:t>扉を開放して行う。</w:t>
      </w:r>
    </w:p>
    <w:p w:rsidR="00041A04" w:rsidRPr="00041A04" w:rsidRDefault="00041A04" w:rsidP="00041A04">
      <w:pPr>
        <w:rPr>
          <w:rFonts w:ascii="Century" w:eastAsia="ＭＳ 明朝" w:hAnsi="Century" w:cs="Times New Roman"/>
          <w:szCs w:val="24"/>
        </w:rPr>
      </w:pPr>
      <w:r>
        <w:rPr>
          <w:rFonts w:ascii="Century" w:eastAsia="ＭＳ 明朝" w:hAnsi="Century" w:cs="Times New Roman" w:hint="eastAsia"/>
          <w:szCs w:val="24"/>
        </w:rPr>
        <w:t xml:space="preserve">　　・</w:t>
      </w:r>
      <w:r w:rsidRPr="00041A04">
        <w:rPr>
          <w:rFonts w:ascii="Century" w:eastAsia="ＭＳ 明朝" w:hAnsi="Century" w:cs="Times New Roman" w:hint="eastAsia"/>
          <w:szCs w:val="24"/>
        </w:rPr>
        <w:t>審判は相互審判になる。初戦はリーグ戦なので、回数が多いが協力いただきたい。</w:t>
      </w:r>
    </w:p>
    <w:p w:rsidR="00041A04" w:rsidRDefault="00041A04" w:rsidP="00041A04">
      <w:pPr>
        <w:rPr>
          <w:rFonts w:ascii="Century" w:eastAsia="ＭＳ 明朝" w:hAnsi="Century" w:cs="Times New Roman"/>
          <w:szCs w:val="24"/>
        </w:rPr>
      </w:pPr>
      <w:r w:rsidRPr="00041A04">
        <w:rPr>
          <w:rFonts w:ascii="Century" w:eastAsia="ＭＳ 明朝" w:hAnsi="Century" w:cs="Times New Roman" w:hint="eastAsia"/>
          <w:szCs w:val="24"/>
        </w:rPr>
        <w:t xml:space="preserve">　　　コロナ対策として、チーム編成は８名までとなっているが、それ以上の選手でも認める方向で柔軟に</w:t>
      </w:r>
    </w:p>
    <w:p w:rsidR="00041A04" w:rsidRPr="00041A04" w:rsidRDefault="00041A04" w:rsidP="00041A04">
      <w:pPr>
        <w:ind w:firstLineChars="300" w:firstLine="630"/>
        <w:rPr>
          <w:rFonts w:ascii="Century" w:eastAsia="ＭＳ 明朝" w:hAnsi="Century" w:cs="Times New Roman"/>
          <w:szCs w:val="24"/>
        </w:rPr>
      </w:pPr>
      <w:r w:rsidRPr="00041A04">
        <w:rPr>
          <w:rFonts w:ascii="Century" w:eastAsia="ＭＳ 明朝" w:hAnsi="Century" w:cs="Times New Roman" w:hint="eastAsia"/>
          <w:szCs w:val="24"/>
        </w:rPr>
        <w:t>対応する。</w:t>
      </w:r>
    </w:p>
    <w:p w:rsidR="00041A04" w:rsidRPr="00041A04" w:rsidRDefault="00041A04" w:rsidP="00041A04">
      <w:pPr>
        <w:rPr>
          <w:rFonts w:ascii="Century" w:eastAsia="ＭＳ 明朝" w:hAnsi="Century" w:cs="Times New Roman"/>
          <w:szCs w:val="24"/>
        </w:rPr>
      </w:pPr>
      <w:r>
        <w:rPr>
          <w:rFonts w:ascii="Century" w:eastAsia="ＭＳ 明朝" w:hAnsi="Century" w:cs="Times New Roman" w:hint="eastAsia"/>
          <w:szCs w:val="24"/>
        </w:rPr>
        <w:t>◎</w:t>
      </w:r>
      <w:r w:rsidRPr="00041A04">
        <w:rPr>
          <w:rFonts w:ascii="Century" w:eastAsia="ＭＳ 明朝" w:hAnsi="Century" w:cs="Times New Roman" w:hint="eastAsia"/>
          <w:szCs w:val="24"/>
        </w:rPr>
        <w:t>サッカー</w:t>
      </w:r>
    </w:p>
    <w:p w:rsidR="00041A04" w:rsidRPr="00041A04" w:rsidRDefault="00041A04" w:rsidP="00041A04">
      <w:pPr>
        <w:rPr>
          <w:rFonts w:ascii="Century" w:eastAsia="ＭＳ 明朝" w:hAnsi="Century" w:cs="Times New Roman"/>
          <w:szCs w:val="24"/>
        </w:rPr>
      </w:pPr>
      <w:r>
        <w:rPr>
          <w:rFonts w:ascii="Century" w:eastAsia="ＭＳ 明朝" w:hAnsi="Century" w:cs="Times New Roman" w:hint="eastAsia"/>
          <w:szCs w:val="24"/>
        </w:rPr>
        <w:t xml:space="preserve">　　・</w:t>
      </w:r>
      <w:r w:rsidRPr="00041A04">
        <w:rPr>
          <w:rFonts w:ascii="Century" w:eastAsia="ＭＳ 明朝" w:hAnsi="Century" w:cs="Times New Roman" w:hint="eastAsia"/>
          <w:szCs w:val="24"/>
        </w:rPr>
        <w:t>１日目開催できなかった場合は、２日に１日目の内容を行うこととする。（トーナメントに反映する）</w:t>
      </w:r>
    </w:p>
    <w:p w:rsidR="00041A04" w:rsidRPr="00041A04" w:rsidRDefault="00041A04" w:rsidP="00041A04">
      <w:pPr>
        <w:rPr>
          <w:rFonts w:ascii="Century" w:eastAsia="ＭＳ 明朝" w:hAnsi="Century" w:cs="Times New Roman"/>
          <w:szCs w:val="24"/>
        </w:rPr>
      </w:pPr>
      <w:r>
        <w:rPr>
          <w:rFonts w:ascii="Century" w:eastAsia="ＭＳ 明朝" w:hAnsi="Century" w:cs="Times New Roman" w:hint="eastAsia"/>
          <w:szCs w:val="24"/>
        </w:rPr>
        <w:t>◎</w:t>
      </w:r>
      <w:r w:rsidRPr="00041A04">
        <w:rPr>
          <w:rFonts w:ascii="Century" w:eastAsia="ＭＳ 明朝" w:hAnsi="Century" w:cs="Times New Roman" w:hint="eastAsia"/>
          <w:szCs w:val="24"/>
        </w:rPr>
        <w:t>ゲートボール</w:t>
      </w:r>
    </w:p>
    <w:p w:rsidR="00041A04" w:rsidRPr="00041A04" w:rsidRDefault="00041A04" w:rsidP="00041A04">
      <w:pPr>
        <w:rPr>
          <w:rFonts w:ascii="Century" w:eastAsia="ＭＳ 明朝" w:hAnsi="Century" w:cs="Times New Roman"/>
          <w:szCs w:val="24"/>
        </w:rPr>
      </w:pPr>
      <w:r>
        <w:rPr>
          <w:rFonts w:ascii="Century" w:eastAsia="ＭＳ 明朝" w:hAnsi="Century" w:cs="Times New Roman" w:hint="eastAsia"/>
          <w:szCs w:val="24"/>
        </w:rPr>
        <w:t xml:space="preserve">　　・</w:t>
      </w:r>
      <w:r w:rsidRPr="00041A04">
        <w:rPr>
          <w:rFonts w:ascii="Century" w:eastAsia="ＭＳ 明朝" w:hAnsi="Century" w:cs="Times New Roman" w:hint="eastAsia"/>
          <w:szCs w:val="24"/>
        </w:rPr>
        <w:t>駐車場は野球場の方も使用可能なため、４０～４５台は利用可能。</w:t>
      </w:r>
    </w:p>
    <w:p w:rsidR="00041A04" w:rsidRDefault="00041A04" w:rsidP="00041A04">
      <w:pPr>
        <w:rPr>
          <w:rFonts w:ascii="Century" w:eastAsia="ＭＳ 明朝" w:hAnsi="Century" w:cs="Times New Roman"/>
          <w:szCs w:val="24"/>
        </w:rPr>
      </w:pPr>
      <w:r>
        <w:rPr>
          <w:rFonts w:ascii="Century" w:eastAsia="ＭＳ 明朝" w:hAnsi="Century" w:cs="Times New Roman" w:hint="eastAsia"/>
          <w:szCs w:val="24"/>
        </w:rPr>
        <w:t xml:space="preserve">　　・</w:t>
      </w:r>
      <w:r w:rsidRPr="00041A04">
        <w:rPr>
          <w:rFonts w:ascii="Century" w:eastAsia="ＭＳ 明朝" w:hAnsi="Century" w:cs="Times New Roman" w:hint="eastAsia"/>
          <w:szCs w:val="24"/>
        </w:rPr>
        <w:t>参加地区数（１３地区）からも大丈夫だとは思われるが、各地区のりあわせしていただくなど、台数</w:t>
      </w:r>
    </w:p>
    <w:p w:rsidR="00041A04" w:rsidRPr="00041A04" w:rsidRDefault="00041A04" w:rsidP="00041A04">
      <w:pPr>
        <w:ind w:firstLineChars="300" w:firstLine="630"/>
        <w:rPr>
          <w:rFonts w:ascii="Century" w:eastAsia="ＭＳ 明朝" w:hAnsi="Century" w:cs="Times New Roman"/>
          <w:szCs w:val="24"/>
        </w:rPr>
      </w:pPr>
      <w:r w:rsidRPr="00041A04">
        <w:rPr>
          <w:rFonts w:ascii="Century" w:eastAsia="ＭＳ 明朝" w:hAnsi="Century" w:cs="Times New Roman" w:hint="eastAsia"/>
          <w:szCs w:val="24"/>
        </w:rPr>
        <w:t>の削減に協力いただきたい。</w:t>
      </w:r>
    </w:p>
    <w:p w:rsidR="00041A04" w:rsidRDefault="00041A04" w:rsidP="00041A04">
      <w:pPr>
        <w:rPr>
          <w:rFonts w:ascii="Century" w:eastAsia="ＭＳ 明朝" w:hAnsi="Century" w:cs="Times New Roman"/>
          <w:szCs w:val="24"/>
        </w:rPr>
      </w:pPr>
      <w:r>
        <w:rPr>
          <w:rFonts w:ascii="Century" w:eastAsia="ＭＳ 明朝" w:hAnsi="Century" w:cs="Times New Roman" w:hint="eastAsia"/>
          <w:szCs w:val="24"/>
        </w:rPr>
        <w:t xml:space="preserve">　　・</w:t>
      </w:r>
      <w:r w:rsidRPr="00041A04">
        <w:rPr>
          <w:rFonts w:ascii="Century" w:eastAsia="ＭＳ 明朝" w:hAnsi="Century" w:cs="Times New Roman" w:hint="eastAsia"/>
          <w:szCs w:val="24"/>
        </w:rPr>
        <w:t>ゲートボールに関しては、監督と選手を兼ねることはできないため、両方にお名前のある地区に関し</w:t>
      </w:r>
    </w:p>
    <w:p w:rsidR="00041A04" w:rsidRPr="00041A04" w:rsidRDefault="00041A04" w:rsidP="00041A04">
      <w:pPr>
        <w:ind w:firstLineChars="300" w:firstLine="630"/>
        <w:rPr>
          <w:rFonts w:ascii="Century" w:eastAsia="ＭＳ 明朝" w:hAnsi="Century" w:cs="Times New Roman"/>
          <w:szCs w:val="24"/>
        </w:rPr>
      </w:pPr>
      <w:r w:rsidRPr="00041A04">
        <w:rPr>
          <w:rFonts w:ascii="Century" w:eastAsia="ＭＳ 明朝" w:hAnsi="Century" w:cs="Times New Roman" w:hint="eastAsia"/>
          <w:szCs w:val="24"/>
        </w:rPr>
        <w:t>ては、監督の名前を削除する形で良いか？（各地区了解）</w:t>
      </w:r>
    </w:p>
    <w:p w:rsidR="00041A04" w:rsidRPr="00041A04" w:rsidRDefault="00041A04" w:rsidP="00041A04">
      <w:pPr>
        <w:rPr>
          <w:rFonts w:ascii="Century" w:eastAsia="ＭＳ 明朝" w:hAnsi="Century" w:cs="Times New Roman"/>
          <w:szCs w:val="24"/>
        </w:rPr>
      </w:pPr>
      <w:r>
        <w:rPr>
          <w:rFonts w:ascii="Century" w:eastAsia="ＭＳ 明朝" w:hAnsi="Century" w:cs="Times New Roman" w:hint="eastAsia"/>
          <w:szCs w:val="24"/>
        </w:rPr>
        <w:t>◎</w:t>
      </w:r>
      <w:r w:rsidRPr="00041A04">
        <w:rPr>
          <w:rFonts w:ascii="Century" w:eastAsia="ＭＳ 明朝" w:hAnsi="Century" w:cs="Times New Roman" w:hint="eastAsia"/>
          <w:szCs w:val="24"/>
        </w:rPr>
        <w:t>パークゴルフ</w:t>
      </w:r>
    </w:p>
    <w:p w:rsidR="00041A04" w:rsidRPr="00041A04" w:rsidRDefault="00041A04" w:rsidP="00041A04">
      <w:pPr>
        <w:rPr>
          <w:rFonts w:ascii="Century" w:eastAsia="ＭＳ 明朝" w:hAnsi="Century" w:cs="Times New Roman"/>
          <w:szCs w:val="24"/>
        </w:rPr>
      </w:pPr>
      <w:r>
        <w:rPr>
          <w:rFonts w:ascii="Century" w:eastAsia="ＭＳ 明朝" w:hAnsi="Century" w:cs="Times New Roman" w:hint="eastAsia"/>
          <w:szCs w:val="24"/>
        </w:rPr>
        <w:t xml:space="preserve">　　・</w:t>
      </w:r>
      <w:r w:rsidRPr="00041A04">
        <w:rPr>
          <w:rFonts w:ascii="Century" w:eastAsia="ＭＳ 明朝" w:hAnsi="Century" w:cs="Times New Roman" w:hint="eastAsia"/>
          <w:szCs w:val="24"/>
        </w:rPr>
        <w:t>組み合わせ表は公平のため、当日までは公開しない。</w:t>
      </w:r>
    </w:p>
    <w:p w:rsidR="00041A04" w:rsidRPr="00041A04" w:rsidRDefault="00041A04" w:rsidP="00041A04">
      <w:pPr>
        <w:rPr>
          <w:rFonts w:ascii="Century" w:eastAsia="ＭＳ 明朝" w:hAnsi="Century" w:cs="Times New Roman"/>
          <w:szCs w:val="24"/>
        </w:rPr>
      </w:pPr>
      <w:r>
        <w:rPr>
          <w:rFonts w:ascii="Century" w:eastAsia="ＭＳ 明朝" w:hAnsi="Century" w:cs="Times New Roman" w:hint="eastAsia"/>
          <w:szCs w:val="24"/>
        </w:rPr>
        <w:t xml:space="preserve">　　・</w:t>
      </w:r>
      <w:r w:rsidRPr="00041A04">
        <w:rPr>
          <w:rFonts w:ascii="Century" w:eastAsia="ＭＳ 明朝" w:hAnsi="Century" w:cs="Times New Roman" w:hint="eastAsia"/>
          <w:szCs w:val="24"/>
        </w:rPr>
        <w:t>ホールインワン賞は協会より進呈する（但し１人１回分のみ）</w:t>
      </w:r>
    </w:p>
    <w:p w:rsidR="002B4EAF" w:rsidRPr="001E7013" w:rsidRDefault="00041A04" w:rsidP="00041A04">
      <w:pPr>
        <w:rPr>
          <w:rFonts w:hint="eastAsia"/>
          <w:sz w:val="24"/>
        </w:rPr>
      </w:pPr>
      <w:r>
        <w:rPr>
          <w:rFonts w:ascii="Century" w:eastAsia="ＭＳ 明朝" w:hAnsi="Century" w:cs="Times New Roman" w:hint="eastAsia"/>
          <w:szCs w:val="24"/>
        </w:rPr>
        <w:t xml:space="preserve">　　・</w:t>
      </w:r>
      <w:r w:rsidRPr="00041A04">
        <w:rPr>
          <w:rFonts w:ascii="Century" w:eastAsia="ＭＳ 明朝" w:hAnsi="Century" w:cs="Times New Roman" w:hint="eastAsia"/>
          <w:szCs w:val="24"/>
        </w:rPr>
        <w:t>人数が少ない場合でも団体戦は棄権あつかいになるが出場は可とし、</w:t>
      </w:r>
      <w:r>
        <w:rPr>
          <w:rFonts w:ascii="Century" w:eastAsia="ＭＳ 明朝" w:hAnsi="Century" w:cs="Times New Roman" w:hint="eastAsia"/>
          <w:szCs w:val="24"/>
        </w:rPr>
        <w:t>個人戦には対象とする。</w:t>
      </w:r>
    </w:p>
    <w:sectPr w:rsidR="002B4EAF" w:rsidRPr="001E7013" w:rsidSect="00624F04">
      <w:pgSz w:w="11906" w:h="16838"/>
      <w:pgMar w:top="1702" w:right="849"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FD9" w:rsidRDefault="00CD1FD9" w:rsidP="002014AB">
      <w:r>
        <w:separator/>
      </w:r>
    </w:p>
  </w:endnote>
  <w:endnote w:type="continuationSeparator" w:id="0">
    <w:p w:rsidR="00CD1FD9" w:rsidRDefault="00CD1FD9" w:rsidP="0020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FD9" w:rsidRDefault="00CD1FD9" w:rsidP="002014AB">
      <w:r>
        <w:separator/>
      </w:r>
    </w:p>
  </w:footnote>
  <w:footnote w:type="continuationSeparator" w:id="0">
    <w:p w:rsidR="00CD1FD9" w:rsidRDefault="00CD1FD9" w:rsidP="00201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13"/>
    <w:rsid w:val="00041A04"/>
    <w:rsid w:val="001E7013"/>
    <w:rsid w:val="002014AB"/>
    <w:rsid w:val="002B4EAF"/>
    <w:rsid w:val="005F5E5B"/>
    <w:rsid w:val="00624F04"/>
    <w:rsid w:val="008A5D08"/>
    <w:rsid w:val="00CD1FD9"/>
    <w:rsid w:val="00DD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12BF40"/>
  <w15:chartTrackingRefBased/>
  <w15:docId w15:val="{7A80AC55-4814-4C99-921C-DAA1A7C5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4AB"/>
    <w:pPr>
      <w:tabs>
        <w:tab w:val="center" w:pos="4252"/>
        <w:tab w:val="right" w:pos="8504"/>
      </w:tabs>
      <w:snapToGrid w:val="0"/>
    </w:pPr>
  </w:style>
  <w:style w:type="character" w:customStyle="1" w:styleId="a4">
    <w:name w:val="ヘッダー (文字)"/>
    <w:basedOn w:val="a0"/>
    <w:link w:val="a3"/>
    <w:uiPriority w:val="99"/>
    <w:rsid w:val="002014AB"/>
  </w:style>
  <w:style w:type="paragraph" w:styleId="a5">
    <w:name w:val="footer"/>
    <w:basedOn w:val="a"/>
    <w:link w:val="a6"/>
    <w:uiPriority w:val="99"/>
    <w:unhideWhenUsed/>
    <w:rsid w:val="002014AB"/>
    <w:pPr>
      <w:tabs>
        <w:tab w:val="center" w:pos="4252"/>
        <w:tab w:val="right" w:pos="8504"/>
      </w:tabs>
      <w:snapToGrid w:val="0"/>
    </w:pPr>
  </w:style>
  <w:style w:type="character" w:customStyle="1" w:styleId="a6">
    <w:name w:val="フッター (文字)"/>
    <w:basedOn w:val="a0"/>
    <w:link w:val="a5"/>
    <w:uiPriority w:val="99"/>
    <w:rsid w:val="0020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dcterms:created xsi:type="dcterms:W3CDTF">2022-10-05T02:47:00Z</dcterms:created>
  <dcterms:modified xsi:type="dcterms:W3CDTF">2022-10-06T01:31:00Z</dcterms:modified>
</cp:coreProperties>
</file>